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1C" w:rsidRPr="006F4F1C" w:rsidRDefault="006F4F1C" w:rsidP="006F4F1C">
      <w:pPr>
        <w:jc w:val="center"/>
        <w:rPr>
          <w:rFonts w:ascii="Helvetica" w:hAnsi="Helvetica" w:cs="Helvetica"/>
          <w:b/>
          <w:bCs/>
          <w:color w:val="2D2D2D"/>
          <w:sz w:val="36"/>
          <w:szCs w:val="36"/>
        </w:rPr>
      </w:pPr>
      <w:r w:rsidRPr="006F4F1C">
        <w:rPr>
          <w:rFonts w:ascii="Helvetica" w:hAnsi="Helvetica" w:cs="Helvetica"/>
          <w:b/>
          <w:bCs/>
          <w:color w:val="2D2D2D"/>
          <w:sz w:val="36"/>
          <w:szCs w:val="36"/>
        </w:rPr>
        <w:t>Job Description</w:t>
      </w:r>
    </w:p>
    <w:p w:rsidR="006F4F1C" w:rsidRPr="006F4F1C" w:rsidRDefault="006F4F1C" w:rsidP="006F4F1C">
      <w:pPr>
        <w:spacing w:after="150"/>
        <w:jc w:val="center"/>
        <w:rPr>
          <w:rFonts w:ascii="Helvetica" w:hAnsi="Helvetica" w:cs="Helvetica"/>
          <w:color w:val="4B4B4B"/>
          <w:sz w:val="36"/>
          <w:szCs w:val="36"/>
        </w:rPr>
      </w:pPr>
      <w:r w:rsidRPr="006F4F1C">
        <w:rPr>
          <w:rFonts w:ascii="Helvetica" w:hAnsi="Helvetica" w:cs="Helvetica"/>
          <w:color w:val="4B4B4B"/>
          <w:sz w:val="36"/>
          <w:szCs w:val="36"/>
        </w:rPr>
        <w:t>Classroom Teach / Instructor</w:t>
      </w:r>
    </w:p>
    <w:p w:rsidR="006F4F1C" w:rsidRPr="006F4F1C" w:rsidRDefault="006F4F1C" w:rsidP="006F4F1C">
      <w:pPr>
        <w:spacing w:after="150"/>
        <w:jc w:val="center"/>
        <w:rPr>
          <w:rFonts w:ascii="Helvetica" w:hAnsi="Helvetica" w:cs="Helvetica"/>
          <w:color w:val="4B4B4B"/>
          <w:sz w:val="36"/>
          <w:szCs w:val="36"/>
        </w:rPr>
      </w:pPr>
      <w:r w:rsidRPr="006F4F1C">
        <w:rPr>
          <w:rFonts w:ascii="Helvetica" w:hAnsi="Helvetica" w:cs="Helvetica"/>
          <w:color w:val="4B4B4B"/>
          <w:sz w:val="36"/>
          <w:szCs w:val="36"/>
        </w:rPr>
        <w:t>Independent Living Instructor - Teacher for youth with disabilities.</w:t>
      </w:r>
    </w:p>
    <w:p w:rsidR="006F4F1C" w:rsidRPr="006F4F1C" w:rsidRDefault="006F4F1C" w:rsidP="006F4F1C">
      <w:pPr>
        <w:spacing w:after="150"/>
        <w:jc w:val="center"/>
        <w:rPr>
          <w:rFonts w:ascii="Helvetica" w:hAnsi="Helvetica" w:cs="Helvetica"/>
          <w:color w:val="4B4B4B"/>
          <w:sz w:val="36"/>
          <w:szCs w:val="36"/>
        </w:rPr>
      </w:pPr>
      <w:r w:rsidRPr="006F4F1C">
        <w:rPr>
          <w:rFonts w:ascii="Helvetica" w:hAnsi="Helvetica" w:cs="Helvetica"/>
          <w:color w:val="4B4B4B"/>
          <w:sz w:val="36"/>
          <w:szCs w:val="36"/>
        </w:rPr>
        <w:t>Part-time but could be up to 29 hours a week. Hours are 9am to 3pm.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Perfect part-time day job for working in schools with youth.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Plan on 4 hours/week to start but could be more as well expand.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Qualifications Preferred: Bachelor’s Degree, plus a minimum of one years’ experience teaching and working with persons with disabilities or equivalent life experience. Sign language skills a plus.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Under the supervision of the assigned teacher, implements instructional programs and lesson plans within small groups and/or one-on-one sessions.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Assists in presenting written progress reports on students and communicating these reports to other staff at appropriate times.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Completes behavioral documentation and assigned Billings.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You will teach in Kenosha High Schools – ages 16 and older. We have a curriculum you will follow.</w:t>
      </w: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Proposed classes are about 50 to 90 minutes long and 1x week for 6-9 weeks (depends on time available in schools).</w:t>
      </w:r>
    </w:p>
    <w:p w:rsid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  <w:r w:rsidRPr="006F4F1C">
        <w:rPr>
          <w:rFonts w:ascii="Helvetica" w:hAnsi="Helvetica" w:cs="Helvetica"/>
          <w:color w:val="4B4B4B"/>
          <w:sz w:val="24"/>
          <w:szCs w:val="24"/>
        </w:rPr>
        <w:t>We plan to be in 5 schools. In 5 schools 1x/week for 6-9 weeks. Five schools each week plus paper work. May be off on Winter Break and Spring Break.</w:t>
      </w:r>
    </w:p>
    <w:p w:rsid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</w:p>
    <w:p w:rsidR="006F4F1C" w:rsidRPr="006F4F1C" w:rsidRDefault="006F4F1C" w:rsidP="006F4F1C">
      <w:pPr>
        <w:spacing w:after="150"/>
        <w:rPr>
          <w:rFonts w:ascii="Helvetica" w:hAnsi="Helvetica" w:cs="Helvetica"/>
          <w:color w:val="4B4B4B"/>
          <w:sz w:val="24"/>
          <w:szCs w:val="24"/>
        </w:rPr>
      </w:pPr>
    </w:p>
    <w:p w:rsidR="006F4F1C" w:rsidRDefault="006F4F1C" w:rsidP="006F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jc w:val="center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Please send resume and cover letter to Karen Olufs Director of IL </w:t>
      </w:r>
      <w:bookmarkStart w:id="0" w:name="_GoBack"/>
      <w:bookmarkEnd w:id="0"/>
    </w:p>
    <w:p w:rsidR="003C535F" w:rsidRDefault="003C535F"/>
    <w:sectPr w:rsidR="003C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C"/>
    <w:rsid w:val="003C535F"/>
    <w:rsid w:val="006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512E8-7C12-4786-9BC9-E1F99548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Kate</dc:creator>
  <cp:keywords/>
  <dc:description/>
  <cp:lastModifiedBy>York, Kate</cp:lastModifiedBy>
  <cp:revision>1</cp:revision>
  <cp:lastPrinted>2019-10-07T12:40:00Z</cp:lastPrinted>
  <dcterms:created xsi:type="dcterms:W3CDTF">2019-10-07T12:38:00Z</dcterms:created>
  <dcterms:modified xsi:type="dcterms:W3CDTF">2019-10-07T12:41:00Z</dcterms:modified>
</cp:coreProperties>
</file>